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14" w:rsidRDefault="00E11914" w:rsidP="00E11914">
      <w:pPr>
        <w:ind w:right="-1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«В регистр»</w:t>
      </w:r>
    </w:p>
    <w:p w:rsidR="006C4999" w:rsidRDefault="00E11914" w:rsidP="00E11914">
      <w:pPr>
        <w:ind w:right="-1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E11914">
        <w:rPr>
          <w:rFonts w:ascii="PT Astra Serif" w:eastAsia="Calibri" w:hAnsi="PT Astra Serif"/>
          <w:noProof/>
          <w:sz w:val="24"/>
          <w:szCs w:val="24"/>
          <w:lang w:eastAsia="ru-RU"/>
        </w:rPr>
        <w:drawing>
          <wp:inline distT="0" distB="0" distL="0" distR="0" wp14:anchorId="7D3F0F37" wp14:editId="7737A27E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8D" w:rsidRPr="00E11914" w:rsidRDefault="006C4999" w:rsidP="00E11914">
      <w:pPr>
        <w:ind w:right="-1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ab/>
      </w:r>
      <w:r w:rsidR="00E11914">
        <w:rPr>
          <w:rFonts w:ascii="PT Astra Serif" w:eastAsia="Calibri" w:hAnsi="PT Astra Serif"/>
          <w:sz w:val="24"/>
          <w:szCs w:val="24"/>
          <w:lang w:eastAsia="en-US"/>
        </w:rPr>
        <w:tab/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BA2D91" w:rsidRDefault="008D506D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 внесении изменени</w:t>
      </w:r>
      <w:r w:rsidR="008D242F">
        <w:rPr>
          <w:rFonts w:ascii="PT Astra Serif" w:eastAsia="Calibri" w:hAnsi="PT Astra Serif"/>
          <w:sz w:val="28"/>
          <w:szCs w:val="28"/>
          <w:lang w:eastAsia="en-US"/>
        </w:rPr>
        <w:t>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8D506D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BA2D91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BA2D91"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остановление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администрации г. Югорска Ханты-Мансийского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автономного округа - Югры от 11.02.</w:t>
      </w: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2016 г.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 331 </w:t>
      </w: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Положения о порядке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сообщения муниципальными служащими администрации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города Югорска о возникновении личной заинтересованности </w:t>
      </w:r>
    </w:p>
    <w:p w:rsidR="00BA2D91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при исполнении должностных обязанностей, </w:t>
      </w:r>
      <w:proofErr w:type="gramStart"/>
      <w:r w:rsidRPr="00BA2D91">
        <w:rPr>
          <w:rFonts w:ascii="PT Astra Serif" w:eastAsia="Calibri" w:hAnsi="PT Astra Serif"/>
          <w:sz w:val="28"/>
          <w:szCs w:val="28"/>
          <w:lang w:eastAsia="en-US"/>
        </w:rPr>
        <w:t>которая</w:t>
      </w:r>
      <w:proofErr w:type="gramEnd"/>
      <w:r w:rsidRPr="00BA2D91">
        <w:rPr>
          <w:rFonts w:ascii="PT Astra Serif" w:eastAsia="Calibri" w:hAnsi="PT Astra Serif"/>
          <w:sz w:val="28"/>
          <w:szCs w:val="28"/>
          <w:lang w:eastAsia="en-US"/>
        </w:rPr>
        <w:t xml:space="preserve"> приводит </w:t>
      </w:r>
    </w:p>
    <w:p w:rsidR="000D3C0D" w:rsidRPr="001D2F4F" w:rsidRDefault="00BA2D91" w:rsidP="00BA2D91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BA2D91">
        <w:rPr>
          <w:rFonts w:ascii="PT Astra Serif" w:eastAsia="Calibri" w:hAnsi="PT Astra Serif"/>
          <w:sz w:val="28"/>
          <w:szCs w:val="28"/>
          <w:lang w:eastAsia="en-US"/>
        </w:rPr>
        <w:t>или может привести к конфликту интересов</w:t>
      </w:r>
      <w:r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20248" w:rsidRDefault="00BA2D91" w:rsidP="00BA2D91">
      <w:pPr>
        <w:suppressAutoHyphens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A2D91">
        <w:rPr>
          <w:rFonts w:ascii="PT Astra Serif" w:hAnsi="PT Astra Serif"/>
          <w:sz w:val="28"/>
          <w:szCs w:val="28"/>
        </w:rPr>
        <w:t>В соответствии подпунктом 11 части 1 статьи 12 Федерально</w:t>
      </w:r>
      <w:r>
        <w:rPr>
          <w:rFonts w:ascii="PT Astra Serif" w:hAnsi="PT Astra Serif"/>
          <w:sz w:val="28"/>
          <w:szCs w:val="28"/>
        </w:rPr>
        <w:t>го закона от 02.03.2007 № 25-ФЗ «</w:t>
      </w:r>
      <w:r w:rsidRPr="00BA2D91">
        <w:rPr>
          <w:rFonts w:ascii="PT Astra Serif" w:hAnsi="PT Astra Serif"/>
          <w:sz w:val="28"/>
          <w:szCs w:val="28"/>
        </w:rPr>
        <w:t>О муниципальной службе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BA2D91">
        <w:rPr>
          <w:rFonts w:ascii="PT Astra Serif" w:hAnsi="PT Astra Serif"/>
          <w:sz w:val="28"/>
          <w:szCs w:val="28"/>
        </w:rPr>
        <w:t>, частью 2 статьи 11 Федерального закона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BA2D91">
        <w:rPr>
          <w:rFonts w:ascii="PT Astra Serif" w:hAnsi="PT Astra Serif"/>
          <w:sz w:val="28"/>
          <w:szCs w:val="28"/>
        </w:rPr>
        <w:t xml:space="preserve">25.12.2008 </w:t>
      </w:r>
      <w:r>
        <w:rPr>
          <w:rFonts w:ascii="PT Astra Serif" w:hAnsi="PT Astra Serif"/>
          <w:sz w:val="28"/>
          <w:szCs w:val="28"/>
        </w:rPr>
        <w:t>№</w:t>
      </w:r>
      <w:r w:rsidRPr="00BA2D91">
        <w:rPr>
          <w:rFonts w:ascii="PT Astra Serif" w:hAnsi="PT Astra Serif"/>
          <w:sz w:val="28"/>
          <w:szCs w:val="28"/>
        </w:rPr>
        <w:t xml:space="preserve"> 273-ФЗ </w:t>
      </w:r>
      <w:r>
        <w:rPr>
          <w:rFonts w:ascii="PT Astra Serif" w:hAnsi="PT Astra Serif"/>
          <w:sz w:val="28"/>
          <w:szCs w:val="28"/>
        </w:rPr>
        <w:t>«</w:t>
      </w:r>
      <w:r w:rsidRPr="00BA2D91">
        <w:rPr>
          <w:rFonts w:ascii="PT Astra Serif" w:hAnsi="PT Astra Serif"/>
          <w:sz w:val="28"/>
          <w:szCs w:val="28"/>
        </w:rPr>
        <w:t>О противодействии коррупции</w:t>
      </w:r>
      <w:r>
        <w:rPr>
          <w:rFonts w:ascii="PT Astra Serif" w:hAnsi="PT Astra Serif"/>
          <w:sz w:val="28"/>
          <w:szCs w:val="28"/>
        </w:rPr>
        <w:t>»</w:t>
      </w:r>
      <w:r w:rsidRPr="00BA2D91">
        <w:rPr>
          <w:rFonts w:ascii="PT Astra Serif" w:hAnsi="PT Astra Serif"/>
          <w:sz w:val="28"/>
          <w:szCs w:val="28"/>
        </w:rPr>
        <w:t>, руководствуясь Указом Президента Российской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BA2D91">
        <w:rPr>
          <w:rFonts w:ascii="PT Astra Serif" w:hAnsi="PT Astra Serif"/>
          <w:sz w:val="28"/>
          <w:szCs w:val="28"/>
        </w:rPr>
        <w:t xml:space="preserve">Федерации от 22.12.2015 </w:t>
      </w:r>
      <w:r>
        <w:rPr>
          <w:rFonts w:ascii="PT Astra Serif" w:hAnsi="PT Astra Serif"/>
          <w:sz w:val="28"/>
          <w:szCs w:val="28"/>
        </w:rPr>
        <w:t>№</w:t>
      </w:r>
      <w:r w:rsidRPr="00BA2D91">
        <w:rPr>
          <w:rFonts w:ascii="PT Astra Serif" w:hAnsi="PT Astra Serif"/>
          <w:sz w:val="28"/>
          <w:szCs w:val="28"/>
        </w:rPr>
        <w:t xml:space="preserve"> 650 </w:t>
      </w:r>
      <w:r>
        <w:rPr>
          <w:rFonts w:ascii="PT Astra Serif" w:hAnsi="PT Astra Serif"/>
          <w:sz w:val="28"/>
          <w:szCs w:val="28"/>
        </w:rPr>
        <w:t>«</w:t>
      </w:r>
      <w:r w:rsidRPr="00BA2D91">
        <w:rPr>
          <w:rFonts w:ascii="PT Astra Serif" w:hAnsi="PT Astra Serif"/>
          <w:sz w:val="28"/>
          <w:szCs w:val="28"/>
        </w:rPr>
        <w:t>О порядке сообщения лицами, замещающими отдельные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BA2D91">
        <w:rPr>
          <w:rFonts w:ascii="PT Astra Serif" w:hAnsi="PT Astra Serif"/>
          <w:sz w:val="28"/>
          <w:szCs w:val="28"/>
        </w:rPr>
        <w:t>государственные должности Российской Федерации, должности федеральной государственной службы,</w:t>
      </w:r>
      <w:r>
        <w:rPr>
          <w:rFonts w:ascii="PT Astra Serif" w:hAnsi="PT Astra Serif"/>
          <w:sz w:val="28"/>
          <w:szCs w:val="28"/>
        </w:rPr>
        <w:t xml:space="preserve"> </w:t>
      </w:r>
      <w:r w:rsidRPr="00BA2D91">
        <w:rPr>
          <w:rFonts w:ascii="PT Astra Serif" w:hAnsi="PT Astra Serif"/>
          <w:sz w:val="28"/>
          <w:szCs w:val="28"/>
        </w:rPr>
        <w:t>и иными лицами о возникновении личной заинтересованности</w:t>
      </w:r>
      <w:proofErr w:type="gramEnd"/>
      <w:r w:rsidRPr="00BA2D91">
        <w:rPr>
          <w:rFonts w:ascii="PT Astra Serif" w:hAnsi="PT Astra Serif"/>
          <w:sz w:val="28"/>
          <w:szCs w:val="28"/>
        </w:rPr>
        <w:t xml:space="preserve"> при исполнении должностных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BA2D91">
        <w:rPr>
          <w:rFonts w:ascii="PT Astra Serif" w:hAnsi="PT Astra Serif"/>
          <w:sz w:val="28"/>
          <w:szCs w:val="28"/>
        </w:rPr>
        <w:t xml:space="preserve">обязанностей, </w:t>
      </w:r>
      <w:proofErr w:type="gramStart"/>
      <w:r w:rsidRPr="00BA2D91">
        <w:rPr>
          <w:rFonts w:ascii="PT Astra Serif" w:hAnsi="PT Astra Serif"/>
          <w:sz w:val="28"/>
          <w:szCs w:val="28"/>
        </w:rPr>
        <w:t>которая</w:t>
      </w:r>
      <w:proofErr w:type="gramEnd"/>
      <w:r w:rsidRPr="00BA2D91">
        <w:rPr>
          <w:rFonts w:ascii="PT Astra Serif" w:hAnsi="PT Astra Serif"/>
          <w:sz w:val="28"/>
          <w:szCs w:val="28"/>
        </w:rPr>
        <w:t xml:space="preserve"> приводит или может привести к конфликту инт</w:t>
      </w:r>
      <w:r>
        <w:rPr>
          <w:rFonts w:ascii="PT Astra Serif" w:hAnsi="PT Astra Serif"/>
          <w:sz w:val="28"/>
          <w:szCs w:val="28"/>
        </w:rPr>
        <w:t xml:space="preserve">ересов, и о внесении изменений </w:t>
      </w:r>
      <w:r w:rsidRPr="00BA2D91">
        <w:rPr>
          <w:rFonts w:ascii="PT Astra Serif" w:hAnsi="PT Astra Serif"/>
          <w:sz w:val="28"/>
          <w:szCs w:val="28"/>
        </w:rPr>
        <w:t>некоторые акты Президента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BA2D91">
        <w:rPr>
          <w:rFonts w:ascii="PT Astra Serif" w:hAnsi="PT Astra Serif"/>
          <w:sz w:val="28"/>
          <w:szCs w:val="28"/>
        </w:rPr>
        <w:t>:</w:t>
      </w:r>
    </w:p>
    <w:p w:rsidR="008D506D" w:rsidRDefault="003234A2" w:rsidP="00DF68C9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 w:rsidRPr="00906E13">
        <w:rPr>
          <w:rStyle w:val="FontStyle23"/>
          <w:rFonts w:ascii="PT Astra Serif" w:hAnsi="PT Astra Serif"/>
          <w:sz w:val="28"/>
          <w:szCs w:val="28"/>
        </w:rPr>
        <w:t xml:space="preserve">1. </w:t>
      </w:r>
      <w:proofErr w:type="gramStart"/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Внести </w:t>
      </w:r>
      <w:r w:rsidR="00A55226" w:rsidRPr="00906E13">
        <w:rPr>
          <w:rStyle w:val="FontStyle23"/>
          <w:rFonts w:ascii="PT Astra Serif" w:hAnsi="PT Astra Serif"/>
          <w:sz w:val="28"/>
          <w:szCs w:val="28"/>
        </w:rPr>
        <w:t>в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 xml:space="preserve">приложение к 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>постановлени</w:t>
      </w:r>
      <w:r w:rsidR="00DA297A" w:rsidRPr="00906E13">
        <w:rPr>
          <w:rStyle w:val="FontStyle23"/>
          <w:rFonts w:ascii="PT Astra Serif" w:hAnsi="PT Astra Serif"/>
          <w:sz w:val="28"/>
          <w:szCs w:val="28"/>
        </w:rPr>
        <w:t>ю</w:t>
      </w:r>
      <w:r w:rsidR="00A714A5" w:rsidRPr="00906E13">
        <w:rPr>
          <w:rStyle w:val="FontStyle23"/>
          <w:rFonts w:ascii="PT Astra Serif" w:hAnsi="PT Astra Serif"/>
          <w:sz w:val="28"/>
          <w:szCs w:val="28"/>
        </w:rPr>
        <w:t xml:space="preserve"> администрации города Югорска от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11.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02.2016 г.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№ 331 «Об у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тверждении Положения о порядке 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сообщения муниципа</w:t>
      </w:r>
      <w:r w:rsidR="00DF68C9">
        <w:rPr>
          <w:rStyle w:val="FontStyle23"/>
          <w:rFonts w:ascii="PT Astra Serif" w:hAnsi="PT Astra Serif"/>
          <w:sz w:val="28"/>
          <w:szCs w:val="28"/>
        </w:rPr>
        <w:t>льн</w:t>
      </w:r>
      <w:bookmarkStart w:id="0" w:name="_GoBack"/>
      <w:bookmarkEnd w:id="0"/>
      <w:r w:rsidR="00DF68C9">
        <w:rPr>
          <w:rStyle w:val="FontStyle23"/>
          <w:rFonts w:ascii="PT Astra Serif" w:hAnsi="PT Astra Serif"/>
          <w:sz w:val="28"/>
          <w:szCs w:val="28"/>
        </w:rPr>
        <w:t xml:space="preserve">ыми служащими администрации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города Югорска о возникнов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ении личной заинтересованности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 xml:space="preserve">при исполнении должностных 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обязанностей, которая приводит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или может привести к конфликту интересов»</w:t>
      </w:r>
      <w:r w:rsidR="008D242F">
        <w:rPr>
          <w:rStyle w:val="FontStyle23"/>
          <w:rFonts w:ascii="PT Astra Serif" w:hAnsi="PT Astra Serif"/>
          <w:sz w:val="28"/>
          <w:szCs w:val="28"/>
        </w:rPr>
        <w:t xml:space="preserve"> (с изменениями от 20.10.2016 № 2554, от 17.10.2017 № 2533, от 18.12.2017 № 3185)</w:t>
      </w:r>
      <w:r w:rsidR="00B80979" w:rsidRPr="00906E13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8D506D" w:rsidRPr="00906E13">
        <w:rPr>
          <w:rStyle w:val="FontStyle23"/>
          <w:rFonts w:ascii="PT Astra Serif" w:hAnsi="PT Astra Serif"/>
          <w:sz w:val="28"/>
          <w:szCs w:val="28"/>
        </w:rPr>
        <w:t>следующие изменения:</w:t>
      </w:r>
      <w:proofErr w:type="gramEnd"/>
    </w:p>
    <w:p w:rsidR="00A00D45" w:rsidRDefault="00A55226" w:rsidP="00DA297A">
      <w:pPr>
        <w:suppressAutoHyphens w:val="0"/>
        <w:spacing w:line="23" w:lineRule="atLeast"/>
        <w:ind w:firstLine="709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1.1. </w:t>
      </w:r>
      <w:r w:rsidR="00DA297A">
        <w:rPr>
          <w:rStyle w:val="FontStyle23"/>
          <w:rFonts w:ascii="PT Astra Serif" w:hAnsi="PT Astra Serif"/>
          <w:sz w:val="28"/>
          <w:szCs w:val="28"/>
        </w:rPr>
        <w:t>П</w:t>
      </w:r>
      <w:r>
        <w:rPr>
          <w:rStyle w:val="FontStyle23"/>
          <w:rFonts w:ascii="PT Astra Serif" w:hAnsi="PT Astra Serif"/>
          <w:sz w:val="28"/>
          <w:szCs w:val="28"/>
        </w:rPr>
        <w:t>ункт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F68C9">
        <w:rPr>
          <w:rStyle w:val="FontStyle23"/>
          <w:rFonts w:ascii="PT Astra Serif" w:hAnsi="PT Astra Serif"/>
          <w:sz w:val="28"/>
          <w:szCs w:val="28"/>
        </w:rPr>
        <w:t>6</w:t>
      </w:r>
      <w:r w:rsidR="00DA297A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A297A">
        <w:rPr>
          <w:rFonts w:ascii="PT Astra Serif" w:hAnsi="PT Astra Serif"/>
          <w:sz w:val="28"/>
          <w:szCs w:val="28"/>
        </w:rPr>
        <w:t>изложить в следующей редакции</w:t>
      </w:r>
      <w:r w:rsidR="00DA297A" w:rsidRPr="00FF08AC">
        <w:rPr>
          <w:rFonts w:ascii="PT Astra Serif" w:hAnsi="PT Astra Serif"/>
          <w:sz w:val="28"/>
          <w:szCs w:val="28"/>
        </w:rPr>
        <w:t>:</w:t>
      </w:r>
    </w:p>
    <w:p w:rsidR="00DA297A" w:rsidRDefault="00DA297A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lastRenderedPageBreak/>
        <w:t>«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 xml:space="preserve">6. </w:t>
      </w:r>
      <w:proofErr w:type="gramStart"/>
      <w:r w:rsidR="00DF68C9" w:rsidRPr="00DF68C9">
        <w:rPr>
          <w:rStyle w:val="FontStyle23"/>
          <w:rFonts w:ascii="PT Astra Serif" w:hAnsi="PT Astra Serif"/>
          <w:sz w:val="28"/>
          <w:szCs w:val="28"/>
        </w:rPr>
        <w:t>В ходе предварительного рассмотрения уведомления, должностное лицо кадровой службы, ответственное за работу по профилактике коррупционных и иных правонарушений, имеет право в установленном порядке проводить собеседование с муниципальным служащим, направившим уведомление, получать от него письменные пояснения по изложенным в уведомлении обстоятельствам,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 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направлять в установленном порядке запросы в структурные подразделения администрации города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 Югорска</w:t>
      </w:r>
      <w:r w:rsidR="00DF68C9" w:rsidRPr="00DF68C9">
        <w:rPr>
          <w:rStyle w:val="FontStyle23"/>
          <w:rFonts w:ascii="PT Astra Serif" w:hAnsi="PT Astra Serif"/>
          <w:sz w:val="28"/>
          <w:szCs w:val="28"/>
        </w:rPr>
        <w:t>, а глава города Югорска либо лицо, исполняющее его обязанности</w:t>
      </w:r>
      <w:proofErr w:type="gramEnd"/>
      <w:r w:rsidR="00DF68C9" w:rsidRPr="00DF68C9">
        <w:rPr>
          <w:rStyle w:val="FontStyle23"/>
          <w:rFonts w:ascii="PT Astra Serif" w:hAnsi="PT Astra Serif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 и заинтересованные организации</w:t>
      </w:r>
      <w:proofErr w:type="gramStart"/>
      <w:r w:rsidRPr="00DA297A">
        <w:rPr>
          <w:rStyle w:val="FontStyle23"/>
          <w:rFonts w:ascii="PT Astra Serif" w:hAnsi="PT Astra Serif"/>
          <w:sz w:val="28"/>
          <w:szCs w:val="28"/>
        </w:rPr>
        <w:t>.</w:t>
      </w:r>
      <w:r w:rsidR="005D2367">
        <w:rPr>
          <w:rStyle w:val="FontStyle23"/>
          <w:rFonts w:ascii="PT Astra Serif" w:hAnsi="PT Astra Serif"/>
          <w:sz w:val="28"/>
          <w:szCs w:val="28"/>
        </w:rPr>
        <w:t>».</w:t>
      </w:r>
      <w:proofErr w:type="gramEnd"/>
    </w:p>
    <w:p w:rsidR="00EB709E" w:rsidRDefault="00EB709E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1.2. </w:t>
      </w:r>
      <w:r w:rsidR="00F76434">
        <w:rPr>
          <w:rStyle w:val="FontStyle23"/>
          <w:rFonts w:ascii="PT Astra Serif" w:hAnsi="PT Astra Serif"/>
          <w:sz w:val="28"/>
          <w:szCs w:val="28"/>
        </w:rPr>
        <w:t>П</w:t>
      </w:r>
      <w:r w:rsidR="00DF68C9">
        <w:rPr>
          <w:rStyle w:val="FontStyle23"/>
          <w:rFonts w:ascii="PT Astra Serif" w:hAnsi="PT Astra Serif"/>
          <w:sz w:val="28"/>
          <w:szCs w:val="28"/>
        </w:rPr>
        <w:t xml:space="preserve">одпункт «в» пункта 7 </w:t>
      </w:r>
      <w:r w:rsidR="00F76434">
        <w:rPr>
          <w:rFonts w:ascii="PT Astra Serif" w:hAnsi="PT Astra Serif"/>
          <w:sz w:val="28"/>
          <w:szCs w:val="28"/>
        </w:rPr>
        <w:t>изложить в следующей редакции</w:t>
      </w:r>
      <w:r w:rsidR="00F76434" w:rsidRPr="00FF08AC">
        <w:rPr>
          <w:rFonts w:ascii="PT Astra Serif" w:hAnsi="PT Astra Serif"/>
          <w:sz w:val="28"/>
          <w:szCs w:val="28"/>
        </w:rPr>
        <w:t>:</w:t>
      </w:r>
    </w:p>
    <w:p w:rsidR="00F76434" w:rsidRDefault="00F76434" w:rsidP="00EE0DBE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 xml:space="preserve">«в) </w:t>
      </w:r>
      <w:r w:rsidRPr="00F76434">
        <w:rPr>
          <w:rStyle w:val="FontStyle23"/>
          <w:rFonts w:ascii="PT Astra Serif" w:hAnsi="PT Astra Serif"/>
          <w:sz w:val="28"/>
          <w:szCs w:val="28"/>
        </w:rPr>
        <w:t>мотивированный вывод по результатам предварительного рассмотрения уведомления, а также рекомендации для принятия одного из следующих решений:</w:t>
      </w:r>
    </w:p>
    <w:p w:rsidR="00F76434" w:rsidRPr="00F76434" w:rsidRDefault="00F76434" w:rsidP="00F76434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-</w:t>
      </w:r>
      <w:r w:rsidRPr="00F76434">
        <w:rPr>
          <w:rStyle w:val="FontStyle23"/>
          <w:rFonts w:ascii="PT Astra Serif" w:hAnsi="PT Astra Serif"/>
          <w:sz w:val="28"/>
          <w:szCs w:val="28"/>
        </w:rPr>
        <w:t xml:space="preserve"> признать, что при исполнении должностных обязанностей муниципальным служащим, направившим уведомление, </w:t>
      </w:r>
      <w:r>
        <w:rPr>
          <w:rStyle w:val="FontStyle23"/>
          <w:rFonts w:ascii="PT Astra Serif" w:hAnsi="PT Astra Serif"/>
          <w:sz w:val="28"/>
          <w:szCs w:val="28"/>
        </w:rPr>
        <w:t>конфликт интересов отсутствует;</w:t>
      </w:r>
    </w:p>
    <w:p w:rsidR="00F76434" w:rsidRPr="00F76434" w:rsidRDefault="00F76434" w:rsidP="00F76434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-</w:t>
      </w:r>
      <w:r w:rsidRPr="00F76434">
        <w:rPr>
          <w:rStyle w:val="FontStyle23"/>
          <w:rFonts w:ascii="PT Astra Serif" w:hAnsi="PT Astra Serif"/>
          <w:sz w:val="28"/>
          <w:szCs w:val="28"/>
        </w:rPr>
        <w:t xml:space="preserve"> признать, что при исполнении должностных обязанностей муниципальным служащим, направившим уведомление, личная заинтересованность приводит или может </w:t>
      </w:r>
      <w:r>
        <w:rPr>
          <w:rStyle w:val="FontStyle23"/>
          <w:rFonts w:ascii="PT Astra Serif" w:hAnsi="PT Astra Serif"/>
          <w:sz w:val="28"/>
          <w:szCs w:val="28"/>
        </w:rPr>
        <w:t>привести к конфликту интересов;</w:t>
      </w:r>
    </w:p>
    <w:p w:rsidR="00F76434" w:rsidRDefault="00F76434" w:rsidP="00F76434">
      <w:pPr>
        <w:ind w:firstLine="708"/>
        <w:jc w:val="both"/>
        <w:rPr>
          <w:rStyle w:val="FontStyle23"/>
          <w:rFonts w:ascii="PT Astra Serif" w:hAnsi="PT Astra Serif"/>
          <w:sz w:val="28"/>
          <w:szCs w:val="28"/>
        </w:rPr>
      </w:pPr>
      <w:r>
        <w:rPr>
          <w:rStyle w:val="FontStyle23"/>
          <w:rFonts w:ascii="PT Astra Serif" w:hAnsi="PT Astra Serif"/>
          <w:sz w:val="28"/>
          <w:szCs w:val="28"/>
        </w:rPr>
        <w:t>-</w:t>
      </w:r>
      <w:r w:rsidRPr="00F76434">
        <w:rPr>
          <w:rStyle w:val="FontStyle23"/>
          <w:rFonts w:ascii="PT Astra Serif" w:hAnsi="PT Astra Serif"/>
          <w:sz w:val="28"/>
          <w:szCs w:val="28"/>
        </w:rPr>
        <w:t xml:space="preserve"> признать, что муниципальным служащим, направившим уведомление, не соблюдались требования об урегулировании конфликта интересов</w:t>
      </w:r>
      <w:proofErr w:type="gramStart"/>
      <w:r w:rsidRPr="00F76434">
        <w:rPr>
          <w:rStyle w:val="FontStyle23"/>
          <w:rFonts w:ascii="PT Astra Serif" w:hAnsi="PT Astra Serif"/>
          <w:sz w:val="28"/>
          <w:szCs w:val="28"/>
        </w:rPr>
        <w:t>.</w:t>
      </w:r>
      <w:r>
        <w:rPr>
          <w:rStyle w:val="FontStyle23"/>
          <w:rFonts w:ascii="PT Astra Serif" w:hAnsi="PT Astra Serif"/>
          <w:sz w:val="28"/>
          <w:szCs w:val="28"/>
        </w:rPr>
        <w:t>».</w:t>
      </w:r>
      <w:proofErr w:type="gramEnd"/>
    </w:p>
    <w:p w:rsidR="00E40BC7" w:rsidRDefault="007E6660" w:rsidP="00584462">
      <w:pPr>
        <w:tabs>
          <w:tab w:val="left" w:pos="709"/>
        </w:tabs>
        <w:spacing w:line="23" w:lineRule="atLeast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ab/>
        <w:t>2. Опубликовать настоящее постановление в официальном</w:t>
      </w:r>
      <w:r w:rsidR="006C4999">
        <w:rPr>
          <w:rFonts w:ascii="PT Astra Serif" w:hAnsi="PT Astra Serif"/>
          <w:sz w:val="28"/>
          <w:szCs w:val="28"/>
        </w:rPr>
        <w:t xml:space="preserve"> сетевом издании города Югорска и</w:t>
      </w:r>
      <w:r w:rsidRPr="007E6660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 Югорска.</w:t>
      </w:r>
    </w:p>
    <w:p w:rsidR="00E40BC7" w:rsidRDefault="007E6660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E6660">
        <w:rPr>
          <w:rFonts w:ascii="PT Astra Serif" w:hAnsi="PT Astra Serif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07CB5" w:rsidRPr="00584462" w:rsidRDefault="00407CB5" w:rsidP="00830448">
      <w:pPr>
        <w:tabs>
          <w:tab w:val="left" w:pos="709"/>
        </w:tabs>
        <w:spacing w:line="23" w:lineRule="atLeas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C568" wp14:editId="7A8EFEE5">
                <wp:simplePos x="0" y="0"/>
                <wp:positionH relativeFrom="column">
                  <wp:posOffset>2005330</wp:posOffset>
                </wp:positionH>
                <wp:positionV relativeFrom="paragraph">
                  <wp:posOffset>127000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0BC7" w:rsidRDefault="00E40BC7" w:rsidP="00E40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left:0;text-align:left;margin-left:157.9pt;margin-top:10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6htQIAABkFAAAOAAAAZHJzL2Uyb0RvYy54bWysVM1uEzEQviPxDpbvdJM06c+qSRW1KkKK&#10;SkWLena83mSF1za2k005IXEEiWfgGRAStLS8wuaN+Oxs+gcnxB5WY3/j8cw333hvf1FKMhfWFVr1&#10;aXujRYlQXGeFmvTp67OjZzuUOM9UxqRWok8vhKP7g6dP9iqTio6eapkJSxBEubQyfTr13qRJ4vhU&#10;lMxtaCMUwFzbknks7STJLKsQvZRJp9XaSiptM2M1F85h93AF0kGMn+eC+5d57oQnsk+Rm49/G//j&#10;8E8GeyydWGamBW/SYP+QRckKhUtvQx0yz8jMFn+EKgtutdO53+C6THSeF1zEGlBNu/WomtMpMyLW&#10;AnKcuaXJ/b+w/Hh+YkmR9ekm6FGsRI/qL/Xl8v3yQ/21vqq/1df19fJj/YPUv7D5uf5Z30Topr5a&#10;fgL4vb4kOAsiK+NSxDs1JzZQ4cxI8zcOQPIACQvX+CxyWwZfEEEWsSsXt10RC084Njvdzc7WTo8S&#10;Dqzd2u1tbvfCdQlL18eNdf650CUJRp9aPVPZK/Q+toTNR86v/Nd+4Uqljwopsc9SqUiF0J3tFjjg&#10;DDLMJfMwSwNinJpQwuQE+ubexpBOyyILx2OdF+5AWjJnkBiUmenqDKlTIpnzAFBP/JqUHxwN+Rwy&#10;N10djlDjJlUILaKCm/TveAuWX4wXSD6YY51doIlWr9TtDD8qEHiE+0+YhZxRFUbUv8Qvlxql6sai&#10;ZKrtu7/tB3+oDCglFcYDNLydMStQ1gsF/e22u90wT3HR7W13sLD3kfF9RM3KAw162ngMDI9m8Pdy&#10;beZWl+eY5GG4FRBTHHevCG8WB341tngLuBgOoxtmyDA/UqeGh+CBskDp2eKcWdOIwaMZx3o9Six9&#10;JIeVbzip9HDmdV5Erdzx2sgX8xcl17wVYcDvr6PX3Ys2+A0AAP//AwBQSwMEFAAGAAgAAAAhAGIP&#10;oEbhAAAACgEAAA8AAABkcnMvZG93bnJldi54bWxMj11Lw0AQRd8F/8Mygi9iN/0KTcymiCCIYKHR&#10;4us2O2ZDs7Mxu23jv3f6pI/DPdx7pliPrhMnHELrScF0koBAqr1pqVHw8f58vwIRoiajO0+o4AcD&#10;rMvrq0Lnxp9pi6cqNoJLKORagY2xz6UMtUWnw8T3SJx9+cHpyOfQSDPoM5e7Ts6SJJVOt8QLVvf4&#10;ZLE+VEenIEnN6+fdywF3tvnebRfzzdui2ih1ezM+PoCIOMY/GC76rA4lO+39kUwQnYL5dMnqUQHP&#10;gGAgzVYZiD2T2WwJsizk/xfKXwAAAP//AwBQSwECLQAUAAYACAAAACEAtoM4kv4AAADhAQAAEwAA&#10;AAAAAAAAAAAAAAAAAAAAW0NvbnRlbnRfVHlwZXNdLnhtbFBLAQItABQABgAIAAAAIQA4/SH/1gAA&#10;AJQBAAALAAAAAAAAAAAAAAAAAC8BAABfcmVscy8ucmVsc1BLAQItABQABgAIAAAAIQDghn6htQIA&#10;ABkFAAAOAAAAAAAAAAAAAAAAAC4CAABkcnMvZTJvRG9jLnhtbFBLAQItABQABgAIAAAAIQBiD6BG&#10;4QAAAAoBAAAPAAAAAAAAAAAAAAAAAA8FAABkcnMvZG93bnJldi54bWxQSwUGAAAAAAQABADzAAAA&#10;HQYAAAAA&#10;" filled="f" strokecolor="windowText" strokeweight="1pt">
                <v:path arrowok="t"/>
                <v:textbox>
                  <w:txbxContent>
                    <w:p w:rsidR="00E40BC7" w:rsidRDefault="00E40BC7" w:rsidP="00E40B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584462" w:rsidRPr="00B36297" w:rsidTr="006C3D3D">
        <w:trPr>
          <w:trHeight w:val="1610"/>
        </w:trPr>
        <w:tc>
          <w:tcPr>
            <w:tcW w:w="3176" w:type="dxa"/>
          </w:tcPr>
          <w:p w:rsidR="00584462" w:rsidRPr="00BB578A" w:rsidRDefault="00584462" w:rsidP="006C3D3D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584462" w:rsidRPr="00D31781" w:rsidRDefault="00584462" w:rsidP="006C3D3D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11D5D68" wp14:editId="4E951E18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584462" w:rsidRPr="00D31781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584462" w:rsidRPr="00D31781" w:rsidRDefault="00584462" w:rsidP="006C3D3D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584462" w:rsidRPr="00B36297" w:rsidRDefault="00584462" w:rsidP="006C3D3D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84462" w:rsidRPr="00BB578A" w:rsidRDefault="00584462" w:rsidP="006C3D3D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A41928" w:rsidRDefault="00A41928" w:rsidP="008D506D">
      <w:pPr>
        <w:jc w:val="both"/>
        <w:rPr>
          <w:rFonts w:ascii="PT Astra Serif" w:hAnsi="PT Astra Serif"/>
          <w:sz w:val="28"/>
          <w:szCs w:val="28"/>
        </w:rPr>
      </w:pPr>
    </w:p>
    <w:sectPr w:rsidR="00A41928" w:rsidSect="00E40BC7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D6" w:rsidRDefault="00695AD6" w:rsidP="003C5141">
      <w:r>
        <w:separator/>
      </w:r>
    </w:p>
  </w:endnote>
  <w:endnote w:type="continuationSeparator" w:id="0">
    <w:p w:rsidR="00695AD6" w:rsidRDefault="00695AD6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D6" w:rsidRDefault="00695AD6" w:rsidP="003C5141">
      <w:r>
        <w:separator/>
      </w:r>
    </w:p>
  </w:footnote>
  <w:footnote w:type="continuationSeparator" w:id="0">
    <w:p w:rsidR="00695AD6" w:rsidRDefault="00695AD6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0F2BBF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04A9"/>
    <w:rsid w:val="00017636"/>
    <w:rsid w:val="000221B8"/>
    <w:rsid w:val="00027DCC"/>
    <w:rsid w:val="00031DDC"/>
    <w:rsid w:val="00032B86"/>
    <w:rsid w:val="00033EDF"/>
    <w:rsid w:val="000511C5"/>
    <w:rsid w:val="00062D90"/>
    <w:rsid w:val="000713DF"/>
    <w:rsid w:val="00085C43"/>
    <w:rsid w:val="000907A2"/>
    <w:rsid w:val="000A0E8D"/>
    <w:rsid w:val="000A5310"/>
    <w:rsid w:val="000C16FB"/>
    <w:rsid w:val="000C2EA5"/>
    <w:rsid w:val="000D3C0D"/>
    <w:rsid w:val="000E6B88"/>
    <w:rsid w:val="000F14BE"/>
    <w:rsid w:val="000F1C6D"/>
    <w:rsid w:val="000F2BBF"/>
    <w:rsid w:val="0010401B"/>
    <w:rsid w:val="00104428"/>
    <w:rsid w:val="001050BC"/>
    <w:rsid w:val="00113565"/>
    <w:rsid w:val="00120248"/>
    <w:rsid w:val="001257C7"/>
    <w:rsid w:val="001347D7"/>
    <w:rsid w:val="001356EA"/>
    <w:rsid w:val="00140D6B"/>
    <w:rsid w:val="00177CFE"/>
    <w:rsid w:val="0018017D"/>
    <w:rsid w:val="00182935"/>
    <w:rsid w:val="001842B1"/>
    <w:rsid w:val="00184ECA"/>
    <w:rsid w:val="00191729"/>
    <w:rsid w:val="001A1AA2"/>
    <w:rsid w:val="001A7FA9"/>
    <w:rsid w:val="001B2682"/>
    <w:rsid w:val="001C1962"/>
    <w:rsid w:val="001C3026"/>
    <w:rsid w:val="001D2F4F"/>
    <w:rsid w:val="001E25B5"/>
    <w:rsid w:val="001E3CFB"/>
    <w:rsid w:val="001E6D75"/>
    <w:rsid w:val="001E71AE"/>
    <w:rsid w:val="001F5F08"/>
    <w:rsid w:val="001F7250"/>
    <w:rsid w:val="002026A5"/>
    <w:rsid w:val="0021641A"/>
    <w:rsid w:val="002243F5"/>
    <w:rsid w:val="00224E69"/>
    <w:rsid w:val="00230D99"/>
    <w:rsid w:val="002325E3"/>
    <w:rsid w:val="00245779"/>
    <w:rsid w:val="00256A87"/>
    <w:rsid w:val="00271EA8"/>
    <w:rsid w:val="002751E1"/>
    <w:rsid w:val="00276868"/>
    <w:rsid w:val="00285C61"/>
    <w:rsid w:val="002904D4"/>
    <w:rsid w:val="0029441C"/>
    <w:rsid w:val="00296E8C"/>
    <w:rsid w:val="002B107D"/>
    <w:rsid w:val="002B13BE"/>
    <w:rsid w:val="002D6288"/>
    <w:rsid w:val="002E1E33"/>
    <w:rsid w:val="002E3EDF"/>
    <w:rsid w:val="002E73A8"/>
    <w:rsid w:val="002F5129"/>
    <w:rsid w:val="00316074"/>
    <w:rsid w:val="003234A2"/>
    <w:rsid w:val="00331EFD"/>
    <w:rsid w:val="0034045E"/>
    <w:rsid w:val="003642AD"/>
    <w:rsid w:val="0037056B"/>
    <w:rsid w:val="0038278C"/>
    <w:rsid w:val="00384458"/>
    <w:rsid w:val="00397477"/>
    <w:rsid w:val="003B5C51"/>
    <w:rsid w:val="003C5141"/>
    <w:rsid w:val="003D100B"/>
    <w:rsid w:val="003D295D"/>
    <w:rsid w:val="003D688F"/>
    <w:rsid w:val="003E7EBE"/>
    <w:rsid w:val="00407CB5"/>
    <w:rsid w:val="00410976"/>
    <w:rsid w:val="00417271"/>
    <w:rsid w:val="00423003"/>
    <w:rsid w:val="004302BD"/>
    <w:rsid w:val="00437EBD"/>
    <w:rsid w:val="00447B6E"/>
    <w:rsid w:val="00475D2B"/>
    <w:rsid w:val="00480E03"/>
    <w:rsid w:val="0048136D"/>
    <w:rsid w:val="0049624D"/>
    <w:rsid w:val="0049752D"/>
    <w:rsid w:val="004B0DBB"/>
    <w:rsid w:val="004C6A75"/>
    <w:rsid w:val="004E2A8B"/>
    <w:rsid w:val="00510950"/>
    <w:rsid w:val="0053339B"/>
    <w:rsid w:val="005371D9"/>
    <w:rsid w:val="0054333F"/>
    <w:rsid w:val="0054654B"/>
    <w:rsid w:val="00557CAB"/>
    <w:rsid w:val="0057495B"/>
    <w:rsid w:val="00576EF8"/>
    <w:rsid w:val="00584462"/>
    <w:rsid w:val="005A216F"/>
    <w:rsid w:val="005C3BE7"/>
    <w:rsid w:val="005D2367"/>
    <w:rsid w:val="005D7789"/>
    <w:rsid w:val="005E2936"/>
    <w:rsid w:val="005E7DDB"/>
    <w:rsid w:val="005F1CAB"/>
    <w:rsid w:val="006057FB"/>
    <w:rsid w:val="00616DCE"/>
    <w:rsid w:val="00624190"/>
    <w:rsid w:val="00651021"/>
    <w:rsid w:val="0065328E"/>
    <w:rsid w:val="006556CE"/>
    <w:rsid w:val="006557DD"/>
    <w:rsid w:val="00665AE5"/>
    <w:rsid w:val="00692533"/>
    <w:rsid w:val="00695AD6"/>
    <w:rsid w:val="006A3108"/>
    <w:rsid w:val="006B3FA0"/>
    <w:rsid w:val="006B41F9"/>
    <w:rsid w:val="006C4999"/>
    <w:rsid w:val="006C78F4"/>
    <w:rsid w:val="006D06E1"/>
    <w:rsid w:val="006E3C9C"/>
    <w:rsid w:val="006F6444"/>
    <w:rsid w:val="00707811"/>
    <w:rsid w:val="00713C1C"/>
    <w:rsid w:val="00723848"/>
    <w:rsid w:val="007268A4"/>
    <w:rsid w:val="007317C8"/>
    <w:rsid w:val="00750AD5"/>
    <w:rsid w:val="00775497"/>
    <w:rsid w:val="00784E10"/>
    <w:rsid w:val="007A0D2A"/>
    <w:rsid w:val="007A21F6"/>
    <w:rsid w:val="007B02B9"/>
    <w:rsid w:val="007B27E4"/>
    <w:rsid w:val="007D5A8E"/>
    <w:rsid w:val="007D611F"/>
    <w:rsid w:val="007D644B"/>
    <w:rsid w:val="007D7FA4"/>
    <w:rsid w:val="007E29A5"/>
    <w:rsid w:val="007E6405"/>
    <w:rsid w:val="007E6660"/>
    <w:rsid w:val="007F4A15"/>
    <w:rsid w:val="007F525B"/>
    <w:rsid w:val="008005DB"/>
    <w:rsid w:val="00817798"/>
    <w:rsid w:val="008267F4"/>
    <w:rsid w:val="00827DE6"/>
    <w:rsid w:val="00830448"/>
    <w:rsid w:val="00835CDB"/>
    <w:rsid w:val="0084148D"/>
    <w:rsid w:val="008478F4"/>
    <w:rsid w:val="00856243"/>
    <w:rsid w:val="00865C55"/>
    <w:rsid w:val="00876C62"/>
    <w:rsid w:val="008806D3"/>
    <w:rsid w:val="00886003"/>
    <w:rsid w:val="008A362A"/>
    <w:rsid w:val="008A62F1"/>
    <w:rsid w:val="008B0C61"/>
    <w:rsid w:val="008B7F70"/>
    <w:rsid w:val="008C2827"/>
    <w:rsid w:val="008C407D"/>
    <w:rsid w:val="008D242F"/>
    <w:rsid w:val="008D310E"/>
    <w:rsid w:val="008D506D"/>
    <w:rsid w:val="008E2700"/>
    <w:rsid w:val="008F0C2C"/>
    <w:rsid w:val="00906884"/>
    <w:rsid w:val="00906E13"/>
    <w:rsid w:val="00914417"/>
    <w:rsid w:val="00947B91"/>
    <w:rsid w:val="00953BA6"/>
    <w:rsid w:val="00953DFF"/>
    <w:rsid w:val="00953E9C"/>
    <w:rsid w:val="009674DE"/>
    <w:rsid w:val="0097026B"/>
    <w:rsid w:val="00973246"/>
    <w:rsid w:val="00980B76"/>
    <w:rsid w:val="009C4E86"/>
    <w:rsid w:val="009D583A"/>
    <w:rsid w:val="009E1C93"/>
    <w:rsid w:val="009E5B23"/>
    <w:rsid w:val="009E75B4"/>
    <w:rsid w:val="009F2D7F"/>
    <w:rsid w:val="009F466B"/>
    <w:rsid w:val="009F57C8"/>
    <w:rsid w:val="009F7184"/>
    <w:rsid w:val="00A00D45"/>
    <w:rsid w:val="00A126A9"/>
    <w:rsid w:val="00A275C1"/>
    <w:rsid w:val="00A33E61"/>
    <w:rsid w:val="00A41928"/>
    <w:rsid w:val="00A44F85"/>
    <w:rsid w:val="00A471A4"/>
    <w:rsid w:val="00A55226"/>
    <w:rsid w:val="00A714A5"/>
    <w:rsid w:val="00A73AB3"/>
    <w:rsid w:val="00A76599"/>
    <w:rsid w:val="00AA2115"/>
    <w:rsid w:val="00AB09E1"/>
    <w:rsid w:val="00AB39BC"/>
    <w:rsid w:val="00AB5E0E"/>
    <w:rsid w:val="00AD29B5"/>
    <w:rsid w:val="00AD77E7"/>
    <w:rsid w:val="00AE2E7E"/>
    <w:rsid w:val="00AF4CE3"/>
    <w:rsid w:val="00AF75FC"/>
    <w:rsid w:val="00B01921"/>
    <w:rsid w:val="00B14AF7"/>
    <w:rsid w:val="00B21ED9"/>
    <w:rsid w:val="00B36297"/>
    <w:rsid w:val="00B36B2A"/>
    <w:rsid w:val="00B40204"/>
    <w:rsid w:val="00B55853"/>
    <w:rsid w:val="00B60FEE"/>
    <w:rsid w:val="00B634C0"/>
    <w:rsid w:val="00B753EC"/>
    <w:rsid w:val="00B80979"/>
    <w:rsid w:val="00B91EF8"/>
    <w:rsid w:val="00B92AAC"/>
    <w:rsid w:val="00BA2D91"/>
    <w:rsid w:val="00BB307D"/>
    <w:rsid w:val="00BC04EF"/>
    <w:rsid w:val="00BD10D3"/>
    <w:rsid w:val="00BD3915"/>
    <w:rsid w:val="00BD5D2D"/>
    <w:rsid w:val="00BD7EE5"/>
    <w:rsid w:val="00BE1CAB"/>
    <w:rsid w:val="00BE78A8"/>
    <w:rsid w:val="00BF7D23"/>
    <w:rsid w:val="00C00583"/>
    <w:rsid w:val="00C014C7"/>
    <w:rsid w:val="00C06B16"/>
    <w:rsid w:val="00C07350"/>
    <w:rsid w:val="00C26832"/>
    <w:rsid w:val="00C33E44"/>
    <w:rsid w:val="00C5105F"/>
    <w:rsid w:val="00C5524A"/>
    <w:rsid w:val="00C648E3"/>
    <w:rsid w:val="00C674AD"/>
    <w:rsid w:val="00C757B1"/>
    <w:rsid w:val="00CB05D1"/>
    <w:rsid w:val="00CB2F55"/>
    <w:rsid w:val="00CB3090"/>
    <w:rsid w:val="00CC7E52"/>
    <w:rsid w:val="00CD141E"/>
    <w:rsid w:val="00CE2A5A"/>
    <w:rsid w:val="00CF2679"/>
    <w:rsid w:val="00CF5761"/>
    <w:rsid w:val="00D01958"/>
    <w:rsid w:val="00D01A38"/>
    <w:rsid w:val="00D17027"/>
    <w:rsid w:val="00D1779F"/>
    <w:rsid w:val="00D26BFC"/>
    <w:rsid w:val="00D3103C"/>
    <w:rsid w:val="00D55562"/>
    <w:rsid w:val="00D55A5E"/>
    <w:rsid w:val="00D6114D"/>
    <w:rsid w:val="00D6571C"/>
    <w:rsid w:val="00D8655D"/>
    <w:rsid w:val="00D97ACC"/>
    <w:rsid w:val="00DA297A"/>
    <w:rsid w:val="00DD3187"/>
    <w:rsid w:val="00DE06FB"/>
    <w:rsid w:val="00DF08F4"/>
    <w:rsid w:val="00DF68C9"/>
    <w:rsid w:val="00E02479"/>
    <w:rsid w:val="00E102E8"/>
    <w:rsid w:val="00E11914"/>
    <w:rsid w:val="00E32E69"/>
    <w:rsid w:val="00E40BC7"/>
    <w:rsid w:val="00E53B45"/>
    <w:rsid w:val="00E62CAB"/>
    <w:rsid w:val="00E864FB"/>
    <w:rsid w:val="00E91200"/>
    <w:rsid w:val="00E92295"/>
    <w:rsid w:val="00E96878"/>
    <w:rsid w:val="00EB709E"/>
    <w:rsid w:val="00EC794D"/>
    <w:rsid w:val="00ED117A"/>
    <w:rsid w:val="00EE0DBE"/>
    <w:rsid w:val="00EF19B1"/>
    <w:rsid w:val="00F17498"/>
    <w:rsid w:val="00F31BC1"/>
    <w:rsid w:val="00F33869"/>
    <w:rsid w:val="00F35042"/>
    <w:rsid w:val="00F52A75"/>
    <w:rsid w:val="00F56A6C"/>
    <w:rsid w:val="00F60A74"/>
    <w:rsid w:val="00F639D4"/>
    <w:rsid w:val="00F6410F"/>
    <w:rsid w:val="00F67E37"/>
    <w:rsid w:val="00F76434"/>
    <w:rsid w:val="00F80598"/>
    <w:rsid w:val="00F9072D"/>
    <w:rsid w:val="00F930E6"/>
    <w:rsid w:val="00FA2A33"/>
    <w:rsid w:val="00FA2C75"/>
    <w:rsid w:val="00FA6123"/>
    <w:rsid w:val="00FC4B96"/>
    <w:rsid w:val="00FC5825"/>
    <w:rsid w:val="00FD4136"/>
    <w:rsid w:val="00FF0872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3234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1B04-9A61-4740-88C1-91388B8E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Цабут Наталья Николаевна</cp:lastModifiedBy>
  <cp:revision>70</cp:revision>
  <cp:lastPrinted>2026-08-03T07:02:00Z</cp:lastPrinted>
  <dcterms:created xsi:type="dcterms:W3CDTF">2023-05-29T06:47:00Z</dcterms:created>
  <dcterms:modified xsi:type="dcterms:W3CDTF">2026-08-03T12:12:00Z</dcterms:modified>
</cp:coreProperties>
</file>